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center"/>
        <w:rPr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ДОГОВОР № ________</w:t>
      </w:r>
    </w:p>
    <w:p>
      <w:pPr>
        <w:shd w:val="clear" w:color="auto" w:fill="FFFFFF"/>
        <w:spacing w:line="276" w:lineRule="auto"/>
        <w:ind w:hanging="1642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   о предоставлении образовательной услуги, относящейся к основным видам деятельности, оказываемой учреждением для граждан и юридических лиц на платной основе сверх установленного государственного задания.</w:t>
      </w:r>
    </w:p>
    <w:p>
      <w:pPr>
        <w:shd w:val="clear" w:color="auto" w:fill="FFFFFF"/>
        <w:ind w:hanging="1642"/>
        <w:jc w:val="center"/>
        <w:rPr>
          <w:sz w:val="10"/>
          <w:szCs w:val="10"/>
        </w:rPr>
      </w:pPr>
    </w:p>
    <w:p>
      <w:pPr>
        <w:shd w:val="clear" w:color="auto" w:fill="FFFFFF"/>
        <w:tabs>
          <w:tab w:val="left" w:leader="underscore" w:pos="2534"/>
          <w:tab w:val="left" w:pos="6739"/>
          <w:tab w:val="left" w:leader="underscore" w:pos="7301"/>
          <w:tab w:val="left" w:leader="underscore" w:pos="9192"/>
          <w:tab w:val="left" w:leader="underscore" w:pos="9898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u w:val="single"/>
        </w:rPr>
        <w:t>город Тверь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5"/>
          <w:sz w:val="24"/>
          <w:szCs w:val="24"/>
        </w:rPr>
        <w:t>20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г.</w:t>
      </w:r>
    </w:p>
    <w:p>
      <w:pPr>
        <w:shd w:val="clear" w:color="auto" w:fill="FFFFFF"/>
        <w:tabs>
          <w:tab w:val="left" w:pos="7291"/>
        </w:tabs>
        <w:rPr>
          <w:sz w:val="18"/>
          <w:szCs w:val="18"/>
        </w:rPr>
      </w:pPr>
      <w:r>
        <w:rPr>
          <w:color w:val="000000"/>
          <w:spacing w:val="-2"/>
          <w:w w:val="86"/>
          <w:sz w:val="18"/>
          <w:szCs w:val="18"/>
        </w:rPr>
        <w:t>(место заключения договора)</w:t>
      </w:r>
      <w:r>
        <w:rPr>
          <w:color w:val="000000"/>
          <w:sz w:val="23"/>
          <w:szCs w:val="23"/>
        </w:rPr>
        <w:tab/>
      </w:r>
      <w:r>
        <w:rPr>
          <w:color w:val="000000"/>
          <w:w w:val="86"/>
          <w:sz w:val="18"/>
          <w:szCs w:val="18"/>
        </w:rPr>
        <w:t>(дата заключения договора)</w:t>
      </w:r>
    </w:p>
    <w:p>
      <w:pPr>
        <w:rPr>
          <w:b/>
          <w:sz w:val="16"/>
          <w:szCs w:val="16"/>
          <w:u w:val="single"/>
        </w:rPr>
      </w:pPr>
    </w:p>
    <w:p>
      <w:pPr>
        <w:jc w:val="both"/>
        <w:rPr>
          <w:sz w:val="24"/>
          <w:szCs w:val="24"/>
          <w:u w:val="single"/>
        </w:rPr>
      </w:pPr>
    </w:p>
    <w:p>
      <w:pPr>
        <w:jc w:val="both"/>
      </w:pPr>
      <w:r>
        <w:rPr>
          <w:sz w:val="24"/>
          <w:szCs w:val="24"/>
          <w:u w:val="single"/>
        </w:rPr>
        <w:t xml:space="preserve">Государственное  бюджетное профессиональное образовательное  учреждение   «Тверской  медицинский колледж» </w:t>
      </w:r>
      <w:r>
        <w:rPr>
          <w:color w:val="000000"/>
          <w:spacing w:val="-5"/>
          <w:sz w:val="24"/>
          <w:szCs w:val="24"/>
          <w:u w:val="single"/>
        </w:rPr>
        <w:t xml:space="preserve"> осуществляющее  образовательную деятельность на основании Лицензии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4"/>
          <w:sz w:val="24"/>
          <w:szCs w:val="24"/>
          <w:u w:val="single"/>
        </w:rPr>
        <w:t>от  «</w:t>
      </w:r>
      <w:r>
        <w:rPr>
          <w:color w:val="000000"/>
          <w:sz w:val="24"/>
          <w:szCs w:val="24"/>
          <w:u w:val="single"/>
        </w:rPr>
        <w:t xml:space="preserve">21» декабря </w:t>
      </w:r>
      <w:r>
        <w:rPr>
          <w:color w:val="000000"/>
          <w:spacing w:val="-11"/>
          <w:sz w:val="24"/>
          <w:szCs w:val="24"/>
          <w:u w:val="single"/>
        </w:rPr>
        <w:t>2018</w:t>
      </w:r>
      <w:r>
        <w:rPr>
          <w:color w:val="000000"/>
          <w:spacing w:val="-12"/>
          <w:sz w:val="24"/>
          <w:szCs w:val="24"/>
          <w:u w:val="single"/>
        </w:rPr>
        <w:t>г. № 137</w:t>
      </w:r>
      <w:r>
        <w:rPr>
          <w:color w:val="000000"/>
          <w:spacing w:val="-8"/>
          <w:sz w:val="24"/>
          <w:szCs w:val="24"/>
          <w:u w:val="single"/>
        </w:rPr>
        <w:t>, выданной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Министерством образования  Тверской области</w:t>
      </w:r>
      <w:r>
        <w:rPr>
          <w:color w:val="000000"/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16"/>
          <w:sz w:val="24"/>
          <w:szCs w:val="24"/>
          <w:u w:val="single"/>
        </w:rPr>
        <w:t>именуемый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pacing w:val="-7"/>
          <w:sz w:val="24"/>
          <w:szCs w:val="24"/>
          <w:u w:val="single"/>
        </w:rPr>
        <w:t xml:space="preserve">в дальнейшем   «Исполнитель», в  лице  директора  колледжа  Соцкой Татьяны Николаевны, </w:t>
      </w:r>
      <w:r>
        <w:rPr>
          <w:sz w:val="24"/>
          <w:szCs w:val="24"/>
          <w:u w:val="single"/>
        </w:rPr>
        <w:t xml:space="preserve"> </w:t>
      </w:r>
      <w:r>
        <w:rPr>
          <w:color w:val="000000"/>
          <w:spacing w:val="-9"/>
          <w:sz w:val="24"/>
          <w:szCs w:val="24"/>
          <w:u w:val="single"/>
        </w:rPr>
        <w:t>действующего на основании</w:t>
      </w:r>
      <w:r>
        <w:rPr>
          <w:color w:val="000000"/>
          <w:sz w:val="24"/>
          <w:szCs w:val="24"/>
          <w:u w:val="single"/>
        </w:rPr>
        <w:t xml:space="preserve"> Устава, </w:t>
      </w:r>
      <w:r>
        <w:rPr>
          <w:sz w:val="24"/>
          <w:szCs w:val="24"/>
          <w:u w:val="single"/>
        </w:rPr>
        <w:t>утвержденного Министерством здравоохранения Тверской области Приказ № 549 от 07.08.2014г (с изменениями от 16.08.2018г., от 19.02.2019г.</w:t>
      </w:r>
      <w:r>
        <w:rPr>
          <w:rFonts w:hint="default"/>
          <w:sz w:val="24"/>
          <w:szCs w:val="24"/>
          <w:u w:val="single"/>
          <w:lang w:val="ru-RU"/>
        </w:rPr>
        <w:t>,</w:t>
      </w:r>
      <w:r>
        <w:rPr>
          <w:sz w:val="24"/>
          <w:szCs w:val="24"/>
          <w:u w:val="single"/>
        </w:rPr>
        <w:t xml:space="preserve"> от 09.07.2020г.</w:t>
      </w:r>
      <w:r>
        <w:rPr>
          <w:rFonts w:hint="default"/>
          <w:sz w:val="24"/>
          <w:szCs w:val="24"/>
          <w:u w:val="single"/>
          <w:lang w:val="ru-RU"/>
        </w:rPr>
        <w:t xml:space="preserve"> и от 15.06.2021</w:t>
      </w:r>
      <w:r>
        <w:rPr>
          <w:sz w:val="24"/>
          <w:szCs w:val="24"/>
          <w:u w:val="single"/>
        </w:rPr>
        <w:t>)</w:t>
      </w:r>
      <w:r>
        <w:rPr>
          <w:rFonts w:hint="default"/>
          <w:sz w:val="24"/>
          <w:szCs w:val="24"/>
          <w:u w:val="single"/>
          <w:lang w:val="ru-RU"/>
        </w:rPr>
        <w:t xml:space="preserve">    </w:t>
      </w:r>
      <w:r>
        <w:t>И ____________________________________________________________________________________________________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наличии)/наименование юридического лица)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</w:rPr>
      </w:pPr>
      <w:r>
        <w:rPr>
          <w:color w:val="000000"/>
          <w:spacing w:val="-14"/>
          <w:sz w:val="24"/>
          <w:szCs w:val="24"/>
        </w:rPr>
        <w:t xml:space="preserve">Именуемый </w:t>
      </w:r>
      <w:r>
        <w:rPr>
          <w:color w:val="000000"/>
          <w:spacing w:val="-7"/>
          <w:sz w:val="24"/>
          <w:szCs w:val="24"/>
        </w:rPr>
        <w:t>в дальнейшем «Заказчик», в лице</w:t>
      </w:r>
      <w:r>
        <w:rPr>
          <w:color w:val="000000"/>
          <w:sz w:val="29"/>
          <w:szCs w:val="29"/>
        </w:rPr>
        <w:t>_______________________________________</w:t>
      </w:r>
      <w:r>
        <w:rPr>
          <w:color w:val="000000"/>
        </w:rPr>
        <w:t xml:space="preserve">         </w:t>
      </w:r>
    </w:p>
    <w:p>
      <w:pPr>
        <w:shd w:val="clear" w:color="auto" w:fill="FFFFFF"/>
        <w:tabs>
          <w:tab w:val="left" w:leader="underscore" w:pos="1320"/>
          <w:tab w:val="left" w:leader="underscore" w:pos="10003"/>
        </w:tabs>
        <w:rPr>
          <w:color w:val="000000"/>
          <w:sz w:val="29"/>
          <w:szCs w:val="29"/>
        </w:rPr>
      </w:pPr>
      <w:r>
        <w:rPr>
          <w:color w:val="000000"/>
        </w:rPr>
        <w:t xml:space="preserve">                                          (наименование должности, фамилия, имя, отчество (при наличии) представителя Заказчика)</w:t>
      </w:r>
      <w:r>
        <w:rPr>
          <w:color w:val="000000"/>
          <w:sz w:val="29"/>
          <w:szCs w:val="29"/>
        </w:rPr>
        <w:t xml:space="preserve"> _____________________________________________________________________</w:t>
      </w:r>
    </w:p>
    <w:p>
      <w:pPr>
        <w:shd w:val="clear" w:color="auto" w:fill="FFFFFF"/>
        <w:tabs>
          <w:tab w:val="left" w:leader="underscore" w:pos="9979"/>
        </w:tabs>
      </w:pPr>
      <w:r>
        <w:rPr>
          <w:color w:val="000000"/>
          <w:spacing w:val="-9"/>
          <w:sz w:val="24"/>
          <w:szCs w:val="24"/>
        </w:rPr>
        <w:t>действующего на основании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,</w:t>
      </w:r>
    </w:p>
    <w:p>
      <w:pPr>
        <w:shd w:val="clear" w:color="auto" w:fill="FFFFFF"/>
        <w:jc w:val="right"/>
      </w:pPr>
      <w:r>
        <w:rPr>
          <w:color w:val="000000"/>
          <w:spacing w:val="-1"/>
        </w:rPr>
        <w:t>(реквизиты документа, удостоверяющего полномочия представителя Заказчика)</w:t>
      </w:r>
    </w:p>
    <w:p>
      <w:pPr>
        <w:shd w:val="clear" w:color="auto" w:fill="FFFFFF"/>
        <w:tabs>
          <w:tab w:val="left" w:leader="underscore" w:pos="10003"/>
        </w:tabs>
      </w:pPr>
      <w:r>
        <w:rPr>
          <w:color w:val="000000"/>
        </w:rPr>
        <w:t>И</w:t>
      </w:r>
      <w:r>
        <w:rPr>
          <w:color w:val="000000"/>
        </w:rPr>
        <w:tab/>
      </w:r>
      <w:r>
        <w:rPr>
          <w:color w:val="000000"/>
        </w:rPr>
        <w:t>,</w:t>
      </w:r>
    </w:p>
    <w:p>
      <w:pPr>
        <w:shd w:val="clear" w:color="auto" w:fill="FFFFFF"/>
        <w:jc w:val="center"/>
      </w:pPr>
      <w:r>
        <w:rPr>
          <w:color w:val="000000"/>
        </w:rPr>
        <w:t>(фамилия, имя, отчество (при наличии) лица, зачисляемого на обучение)</w:t>
      </w: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16"/>
          <w:sz w:val="16"/>
          <w:szCs w:val="16"/>
        </w:rPr>
      </w:pP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 xml:space="preserve">ый   </w:t>
      </w:r>
      <w:r>
        <w:rPr>
          <w:color w:val="000000"/>
          <w:spacing w:val="-2"/>
          <w:sz w:val="24"/>
          <w:szCs w:val="24"/>
        </w:rPr>
        <w:t xml:space="preserve">в   дальнейшем   «Обучающийся»,   совместно   именуемые   Стороны, </w:t>
      </w:r>
      <w:r>
        <w:rPr>
          <w:color w:val="000000"/>
          <w:spacing w:val="-5"/>
          <w:sz w:val="24"/>
          <w:szCs w:val="24"/>
        </w:rPr>
        <w:t>заключили настоящий Договор (далее - Договор) о нижеследующем:</w:t>
      </w:r>
    </w:p>
    <w:p>
      <w:pPr>
        <w:shd w:val="clear" w:color="auto" w:fill="FFFFFF"/>
        <w:tabs>
          <w:tab w:val="left" w:leader="underscore" w:pos="1301"/>
        </w:tabs>
        <w:jc w:val="both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both"/>
        <w:rPr>
          <w:color w:val="000000"/>
          <w:spacing w:val="-6"/>
          <w:sz w:val="16"/>
          <w:szCs w:val="16"/>
        </w:rPr>
      </w:pPr>
    </w:p>
    <w:p>
      <w:pPr>
        <w:numPr>
          <w:ilvl w:val="0"/>
          <w:numId w:val="1"/>
        </w:numPr>
        <w:shd w:val="clear" w:color="auto" w:fill="FFFFFF"/>
        <w:jc w:val="center"/>
        <w:rPr>
          <w:sz w:val="16"/>
          <w:szCs w:val="16"/>
        </w:rPr>
      </w:pPr>
      <w:r>
        <w:rPr>
          <w:color w:val="000000"/>
          <w:spacing w:val="-6"/>
          <w:sz w:val="24"/>
          <w:szCs w:val="24"/>
        </w:rPr>
        <w:t>Предмет Договора</w:t>
      </w:r>
    </w:p>
    <w:p>
      <w:pPr>
        <w:shd w:val="clear" w:color="auto" w:fill="FFFFFF"/>
        <w:ind w:firstLine="557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1.1. Исполнитель обязуется предоставить образовательную  услугу,  а </w:t>
      </w:r>
      <w:r>
        <w:rPr>
          <w:color w:val="000000"/>
          <w:sz w:val="24"/>
          <w:szCs w:val="24"/>
        </w:rPr>
        <w:t xml:space="preserve">Обучающийся/Заказчик (ненужное вычеркнуть) обязуется оплатить обучение по </w:t>
      </w:r>
      <w:r>
        <w:rPr>
          <w:color w:val="000000"/>
          <w:spacing w:val="-8"/>
          <w:sz w:val="24"/>
          <w:szCs w:val="24"/>
        </w:rPr>
        <w:t>образовательной программе</w:t>
      </w:r>
    </w:p>
    <w:p>
      <w:pPr>
        <w:shd w:val="clear" w:color="auto" w:fill="FFFFFF"/>
      </w:pPr>
      <w:r>
        <w:rPr>
          <w:color w:val="000000"/>
          <w:spacing w:val="-8"/>
          <w:sz w:val="29"/>
          <w:szCs w:val="29"/>
        </w:rPr>
        <w:t>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  <w:spacing w:val="-1"/>
        </w:rPr>
      </w:pPr>
      <w:r>
        <w:rPr>
          <w:color w:val="000000"/>
          <w:spacing w:val="-2"/>
        </w:rPr>
        <w:t xml:space="preserve">(наименование образовательной программы среднего </w:t>
      </w:r>
      <w:r>
        <w:rPr>
          <w:color w:val="000000"/>
          <w:spacing w:val="-1"/>
        </w:rPr>
        <w:t>профессионального  образования)</w:t>
      </w:r>
    </w:p>
    <w:p>
      <w:pPr>
        <w:shd w:val="clear" w:color="auto" w:fill="FFFFFF"/>
        <w:jc w:val="center"/>
      </w:pPr>
      <w:r>
        <w:rPr>
          <w:color w:val="000000"/>
          <w:spacing w:val="-1"/>
        </w:rPr>
        <w:t>_________________________________________________________________________________________________</w:t>
      </w:r>
    </w:p>
    <w:p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(форма обучения, код, наименование профессии, специальности или направления подготовки)</w:t>
      </w:r>
    </w:p>
    <w:p>
      <w:pPr>
        <w:shd w:val="clear" w:color="auto" w:fill="FFFFFF"/>
        <w:jc w:val="center"/>
        <w:rPr>
          <w:sz w:val="10"/>
          <w:szCs w:val="10"/>
        </w:rPr>
      </w:pPr>
    </w:p>
    <w:p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 пределах федерального государственного образовательного стандарта в соответствии с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образовательной программой Исполнителя.</w:t>
      </w:r>
    </w:p>
    <w:p>
      <w:pPr>
        <w:shd w:val="clear" w:color="auto" w:fill="FFFFFF"/>
        <w:tabs>
          <w:tab w:val="left" w:pos="1075"/>
          <w:tab w:val="left" w:leader="underscore" w:pos="8496"/>
        </w:tabs>
        <w:ind w:firstLine="576"/>
        <w:jc w:val="both"/>
        <w:rPr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 xml:space="preserve">Срок освоения образовательной программы (продолжительность обучения) </w:t>
      </w:r>
      <w:r>
        <w:rPr>
          <w:color w:val="000000"/>
          <w:spacing w:val="-8"/>
          <w:sz w:val="24"/>
          <w:szCs w:val="24"/>
        </w:rPr>
        <w:t>на момент подписания Договора составляет</w:t>
      </w:r>
      <w:r>
        <w:rPr>
          <w:color w:val="000000"/>
          <w:sz w:val="24"/>
          <w:szCs w:val="24"/>
        </w:rPr>
        <w:t xml:space="preserve"> ________________________________________________________.</w:t>
      </w: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  <w:u w:val="single"/>
        </w:rPr>
      </w:pPr>
      <w:r>
        <w:rPr>
          <w:color w:val="000000"/>
          <w:spacing w:val="-21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После освоения  Обучающимся  образовательной  программы и успешного </w:t>
      </w:r>
      <w:r>
        <w:rPr>
          <w:color w:val="000000"/>
          <w:spacing w:val="-3"/>
          <w:sz w:val="24"/>
          <w:szCs w:val="24"/>
        </w:rPr>
        <w:t>прохождения  государственной  итоговой  аттестации  ему  выдается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диплом  по соответствующей специальности.</w:t>
      </w:r>
    </w:p>
    <w:p>
      <w:pPr>
        <w:shd w:val="clear" w:color="auto" w:fill="FFFFFF"/>
        <w:tabs>
          <w:tab w:val="left" w:pos="1075"/>
        </w:tabs>
        <w:ind w:firstLine="576"/>
        <w:jc w:val="both"/>
        <w:rPr>
          <w:sz w:val="24"/>
          <w:szCs w:val="24"/>
        </w:rPr>
      </w:pPr>
      <w:r>
        <w:rPr>
          <w:sz w:val="24"/>
          <w:szCs w:val="24"/>
        </w:rPr>
        <w:t>1.4. Обучающемуся, не 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выдается справка об обучении (или периоде обучения).</w:t>
      </w:r>
    </w:p>
    <w:p>
      <w:pPr>
        <w:shd w:val="clear" w:color="auto" w:fill="FFFFFF"/>
        <w:jc w:val="center"/>
        <w:rPr>
          <w:color w:val="000000"/>
          <w:spacing w:val="-8"/>
          <w:sz w:val="24"/>
          <w:szCs w:val="24"/>
          <w:lang w:val="en-US"/>
        </w:rPr>
      </w:pPr>
    </w:p>
    <w:p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8"/>
          <w:sz w:val="24"/>
          <w:szCs w:val="24"/>
          <w:lang w:val="en-US"/>
        </w:rPr>
        <w:t>II</w:t>
      </w:r>
      <w:r>
        <w:rPr>
          <w:color w:val="000000"/>
          <w:spacing w:val="-8"/>
          <w:sz w:val="24"/>
          <w:szCs w:val="24"/>
        </w:rPr>
        <w:t>. Взаимодействие сторон</w:t>
      </w:r>
      <w:r>
        <w:rPr>
          <w:color w:val="000000"/>
          <w:spacing w:val="-6"/>
          <w:sz w:val="24"/>
          <w:szCs w:val="24"/>
        </w:rPr>
        <w:t xml:space="preserve">         </w:t>
      </w:r>
    </w:p>
    <w:p>
      <w:pPr>
        <w:shd w:val="clear" w:color="auto" w:fill="FFFFFF"/>
        <w:ind w:left="0" w:leftChars="0" w:firstLine="599" w:firstLineChars="263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2.1. Исполнитель вправе:</w:t>
      </w:r>
    </w:p>
    <w:p>
      <w:pPr>
        <w:numPr>
          <w:ilvl w:val="0"/>
          <w:numId w:val="2"/>
        </w:numPr>
        <w:shd w:val="clear" w:color="auto" w:fill="FFFFFF"/>
        <w:tabs>
          <w:tab w:val="left" w:pos="1258"/>
        </w:tabs>
        <w:ind w:firstLine="539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Самостоятельно осуществлять образовательный процесс, устанавливать </w:t>
      </w:r>
      <w:r>
        <w:rPr>
          <w:color w:val="000000"/>
          <w:spacing w:val="2"/>
          <w:sz w:val="24"/>
          <w:szCs w:val="24"/>
        </w:rPr>
        <w:t xml:space="preserve">системы оценок,  формы,  порядок и периодичность промежуточной аттестации </w:t>
      </w:r>
      <w:r>
        <w:rPr>
          <w:color w:val="000000"/>
          <w:spacing w:val="-11"/>
          <w:sz w:val="24"/>
          <w:szCs w:val="24"/>
        </w:rPr>
        <w:t>Обучающегося;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FFFFFF"/>
        <w:tabs>
          <w:tab w:val="left" w:pos="1258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39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Применять  к  Обучающемуся  меры  поощрения  и  меры  дисциплинарного</w:t>
      </w:r>
      <w:r>
        <w:rPr>
          <w:color w:val="000000"/>
          <w:spacing w:val="-1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взыскания в соответствии с законодательством Российской Федерации, </w:t>
      </w:r>
      <w:r>
        <w:rPr>
          <w:color w:val="000000"/>
          <w:spacing w:val="-5"/>
          <w:sz w:val="24"/>
          <w:szCs w:val="24"/>
        </w:rPr>
        <w:t xml:space="preserve">учредительными документами Исполнителя, настоящим Договором и локальными </w:t>
      </w:r>
      <w:r>
        <w:rPr>
          <w:color w:val="000000"/>
          <w:spacing w:val="-6"/>
          <w:sz w:val="24"/>
          <w:szCs w:val="24"/>
        </w:rPr>
        <w:t>нормативными актами Исполнителя.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  вправе  получать  информацию  от  Исполнителя  по  вопросам </w:t>
      </w:r>
      <w:r>
        <w:rPr>
          <w:color w:val="000000"/>
          <w:spacing w:val="-3"/>
          <w:sz w:val="24"/>
          <w:szCs w:val="24"/>
        </w:rPr>
        <w:t xml:space="preserve">организации и обеспечения надлежащего предоставления услуг, предусмотренных </w:t>
      </w:r>
      <w:r>
        <w:rPr>
          <w:color w:val="000000"/>
          <w:spacing w:val="-6"/>
          <w:sz w:val="24"/>
          <w:szCs w:val="24"/>
        </w:rPr>
        <w:t xml:space="preserve">разделом 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 настоящего Договора.</w:t>
      </w:r>
    </w:p>
    <w:p>
      <w:pPr>
        <w:keepNext w:val="0"/>
        <w:keepLines w:val="0"/>
        <w:pageBreakBefore w:val="0"/>
        <w:numPr>
          <w:ilvl w:val="0"/>
          <w:numId w:val="3"/>
        </w:numPr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Обучающемуся предоставляются академические права в соответствии с </w:t>
      </w:r>
      <w:r>
        <w:rPr>
          <w:color w:val="000000"/>
          <w:spacing w:val="-1"/>
          <w:sz w:val="24"/>
          <w:szCs w:val="24"/>
        </w:rPr>
        <w:t xml:space="preserve">частью   1   статьи  34  Федерального  закона  от  29  декабря  2012   г.  №  273-ФЗ </w:t>
      </w:r>
      <w:r>
        <w:rPr>
          <w:color w:val="000000"/>
          <w:spacing w:val="-6"/>
          <w:sz w:val="24"/>
          <w:szCs w:val="24"/>
        </w:rPr>
        <w:t>«Об образовании в Российской Федерации». Обучающийся также вправе: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 информацию  от  Исполнителя  по  вопросам  организации  и </w:t>
      </w:r>
      <w:r>
        <w:rPr>
          <w:color w:val="000000"/>
          <w:spacing w:val="-1"/>
          <w:sz w:val="24"/>
          <w:szCs w:val="24"/>
        </w:rPr>
        <w:t xml:space="preserve">обеспечения  надлежащего  предоставления  услуг,  предусмотренных разделом  </w:t>
      </w:r>
      <w:r>
        <w:rPr>
          <w:color w:val="000000"/>
          <w:spacing w:val="-1"/>
          <w:sz w:val="24"/>
          <w:szCs w:val="24"/>
          <w:lang w:val="en-US"/>
        </w:rPr>
        <w:t>I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настоящего Договора;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Пользоваться   в   порядке,   установленном  локальными   нормативными </w:t>
      </w:r>
      <w:r>
        <w:rPr>
          <w:color w:val="000000"/>
          <w:spacing w:val="1"/>
          <w:sz w:val="24"/>
          <w:szCs w:val="24"/>
        </w:rPr>
        <w:t xml:space="preserve">актами, имуществом Исполнителя, необходимым для освоения образовательной </w:t>
      </w:r>
      <w:r>
        <w:rPr>
          <w:color w:val="000000"/>
          <w:spacing w:val="-11"/>
          <w:sz w:val="24"/>
          <w:szCs w:val="24"/>
        </w:rPr>
        <w:t>программы;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Принимать в порядке, установленном локальными нормативными актами,</w:t>
      </w:r>
      <w:r>
        <w:rPr>
          <w:color w:val="000000"/>
          <w:spacing w:val="-7"/>
          <w:sz w:val="24"/>
          <w:szCs w:val="24"/>
        </w:rPr>
        <w:br w:type="textWrapping"/>
      </w:r>
      <w:r>
        <w:rPr>
          <w:color w:val="000000"/>
          <w:spacing w:val="-3"/>
          <w:sz w:val="24"/>
          <w:szCs w:val="24"/>
        </w:rPr>
        <w:t xml:space="preserve">участие   в   социально-культурных,    оздоровительных    и    иных   мероприятиях, </w:t>
      </w:r>
      <w:r>
        <w:rPr>
          <w:color w:val="000000"/>
          <w:spacing w:val="-7"/>
          <w:sz w:val="24"/>
          <w:szCs w:val="24"/>
        </w:rPr>
        <w:t>организованных Исполнителем;</w:t>
      </w:r>
    </w:p>
    <w:p>
      <w:pPr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1291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47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Получать полную и достоверную информацию об оценке своих знаний, </w:t>
      </w:r>
      <w:r>
        <w:rPr>
          <w:color w:val="000000"/>
          <w:spacing w:val="-6"/>
          <w:sz w:val="24"/>
          <w:szCs w:val="24"/>
        </w:rPr>
        <w:t>умений, навыков и компетенций, а также о критериях этой оценки.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Исполнитель обязан:</w:t>
      </w:r>
    </w:p>
    <w:p>
      <w:pPr>
        <w:keepNext w:val="0"/>
        <w:keepLines w:val="0"/>
        <w:pageBreakBefore w:val="0"/>
        <w:shd w:val="clear" w:color="auto" w:fill="FFFFFF"/>
        <w:tabs>
          <w:tab w:val="left" w:pos="3269"/>
          <w:tab w:val="left" w:pos="5885"/>
          <w:tab w:val="left" w:pos="8419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6"/>
          <w:szCs w:val="26"/>
          <w:u w:val="single"/>
        </w:rPr>
      </w:pPr>
      <w:r>
        <w:rPr>
          <w:color w:val="000000"/>
          <w:spacing w:val="-8"/>
          <w:sz w:val="24"/>
          <w:szCs w:val="24"/>
        </w:rPr>
        <w:t>2.4.1. Зачислить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Обучающегося,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выполнившего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установленные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законодательством Российской Федерации, учредительными документами, </w:t>
      </w:r>
      <w:r>
        <w:rPr>
          <w:color w:val="000000"/>
          <w:spacing w:val="6"/>
          <w:sz w:val="24"/>
          <w:szCs w:val="24"/>
        </w:rPr>
        <w:t xml:space="preserve">локальными нормативными актами Исполнителя условия приема, в качестве студента. </w:t>
      </w:r>
    </w:p>
    <w:p>
      <w:pPr>
        <w:keepNext w:val="0"/>
        <w:keepLines w:val="0"/>
        <w:pageBreakBefore w:val="0"/>
        <w:shd w:val="clear" w:color="auto" w:fill="FFFFFF"/>
        <w:tabs>
          <w:tab w:val="left" w:pos="3269"/>
          <w:tab w:val="left" w:pos="5885"/>
          <w:tab w:val="left" w:pos="8419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5"/>
        </w:numPr>
        <w:shd w:val="clear" w:color="auto" w:fill="FFFFFF"/>
        <w:tabs>
          <w:tab w:val="left" w:pos="1272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38"/>
        <w:jc w:val="both"/>
        <w:textAlignment w:val="auto"/>
        <w:rPr>
          <w:color w:val="000000"/>
          <w:spacing w:val="-10"/>
          <w:sz w:val="24"/>
          <w:szCs w:val="24"/>
        </w:rPr>
      </w:pPr>
      <w:r>
        <w:rPr>
          <w:color w:val="000000"/>
          <w:sz w:val="24"/>
          <w:szCs w:val="24"/>
        </w:rPr>
        <w:t xml:space="preserve">Довести до  Заказчика  информацию,  содержащую  сведения  о </w:t>
      </w:r>
      <w:r>
        <w:rPr>
          <w:color w:val="000000"/>
          <w:spacing w:val="3"/>
          <w:sz w:val="24"/>
          <w:szCs w:val="24"/>
        </w:rPr>
        <w:t xml:space="preserve">предоставлении платных образовательных услуг в порядке  и объеме,  которые предусмотрены Законом Российской Федерации от 7 февраля 1992 г. № 2300-1 </w:t>
      </w:r>
      <w:r>
        <w:rPr>
          <w:color w:val="000000"/>
          <w:spacing w:val="4"/>
          <w:sz w:val="24"/>
          <w:szCs w:val="24"/>
        </w:rPr>
        <w:t xml:space="preserve">«О защите прав потребителей» и Федеральным законом от 29 декабря 2012 г. </w:t>
      </w:r>
      <w:r>
        <w:rPr>
          <w:color w:val="000000"/>
          <w:spacing w:val="-7"/>
          <w:sz w:val="24"/>
          <w:szCs w:val="24"/>
        </w:rPr>
        <w:t>№ 273-ФЗ «Об образовании в Российской Федерации»;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     2.4.3. Организовать и обеспечить надлежащее предоставление образовательных </w:t>
      </w:r>
      <w:r>
        <w:rPr>
          <w:color w:val="000000"/>
          <w:spacing w:val="-5"/>
          <w:sz w:val="24"/>
          <w:szCs w:val="24"/>
        </w:rPr>
        <w:t xml:space="preserve">услуг, предусмотренных разделом </w:t>
      </w:r>
      <w:r>
        <w:rPr>
          <w:color w:val="000000"/>
          <w:spacing w:val="-5"/>
          <w:sz w:val="24"/>
          <w:szCs w:val="24"/>
          <w:lang w:val="en-US"/>
        </w:rPr>
        <w:t>I</w:t>
      </w:r>
      <w:r>
        <w:rPr>
          <w:color w:val="000000"/>
          <w:spacing w:val="-5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</w:t>
      </w:r>
      <w:r>
        <w:rPr>
          <w:color w:val="000000"/>
          <w:spacing w:val="-6"/>
          <w:sz w:val="24"/>
          <w:szCs w:val="24"/>
        </w:rPr>
        <w:t>индивидуальным, и расписанием занятий Исполнителя;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  <w:tab w:val="left" w:pos="3442"/>
          <w:tab w:val="left" w:pos="6029"/>
          <w:tab w:val="left" w:pos="8890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Обеспечить </w:t>
      </w:r>
      <w:r>
        <w:rPr>
          <w:color w:val="000000"/>
          <w:spacing w:val="-10"/>
          <w:sz w:val="24"/>
          <w:szCs w:val="24"/>
        </w:rPr>
        <w:t>Обучающемуся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8"/>
          <w:sz w:val="24"/>
          <w:szCs w:val="24"/>
        </w:rPr>
        <w:t>предусмотренные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выбранной образовательной  программой  условия ее освоения;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Принимать от Обучающегося и (или) Заказчика плату за образовательные </w:t>
      </w:r>
      <w:r>
        <w:rPr>
          <w:color w:val="000000"/>
          <w:spacing w:val="-9"/>
          <w:sz w:val="24"/>
          <w:szCs w:val="24"/>
        </w:rPr>
        <w:t>услуги;</w:t>
      </w:r>
    </w:p>
    <w:p>
      <w:pPr>
        <w:keepNext w:val="0"/>
        <w:keepLines w:val="0"/>
        <w:pageBreakBefore w:val="0"/>
        <w:numPr>
          <w:ilvl w:val="0"/>
          <w:numId w:val="6"/>
        </w:numPr>
        <w:shd w:val="clear" w:color="auto" w:fill="FFFFFF"/>
        <w:tabs>
          <w:tab w:val="left" w:pos="1296"/>
        </w:tabs>
        <w:kinsoku/>
        <w:wordWrap/>
        <w:overflowPunct/>
        <w:topLinePunct w:val="0"/>
        <w:bidi w:val="0"/>
        <w:snapToGrid/>
        <w:spacing w:line="240" w:lineRule="auto"/>
        <w:ind w:left="0" w:right="0" w:firstLine="562"/>
        <w:jc w:val="both"/>
        <w:textAlignment w:val="auto"/>
        <w:rPr>
          <w:color w:val="000000"/>
          <w:spacing w:val="-1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Обеспечить Обучающемуся уважение человеческого достоинства, защиту </w:t>
      </w:r>
      <w:r>
        <w:rPr>
          <w:color w:val="000000"/>
          <w:spacing w:val="-3"/>
          <w:sz w:val="24"/>
          <w:szCs w:val="24"/>
        </w:rPr>
        <w:t xml:space="preserve">от всех форм физического и психического насилия, оскорбления личности, охрану </w:t>
      </w:r>
      <w:r>
        <w:rPr>
          <w:color w:val="000000"/>
          <w:spacing w:val="-7"/>
          <w:sz w:val="24"/>
          <w:szCs w:val="24"/>
        </w:rPr>
        <w:t>жизни и здоровья.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 w:firstLine="556"/>
        <w:jc w:val="both"/>
        <w:textAlignment w:val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2.5. Заказчик и (или) Обучающийся обязан (-ы) своевременно вносить плату за </w:t>
      </w:r>
      <w:r>
        <w:rPr>
          <w:color w:val="000000"/>
          <w:spacing w:val="-6"/>
          <w:sz w:val="24"/>
          <w:szCs w:val="24"/>
        </w:rPr>
        <w:t xml:space="preserve">предоставляемые Обучающемуся образовательные услуги, указанные в разделе </w:t>
      </w:r>
      <w:r>
        <w:rPr>
          <w:color w:val="000000"/>
          <w:spacing w:val="-6"/>
          <w:sz w:val="24"/>
          <w:szCs w:val="24"/>
          <w:lang w:val="en-US"/>
        </w:rPr>
        <w:t>I</w:t>
      </w:r>
      <w:r>
        <w:rPr>
          <w:color w:val="000000"/>
          <w:spacing w:val="-6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right="0"/>
        <w:jc w:val="both"/>
        <w:textAlignment w:val="auto"/>
        <w:rPr>
          <w:color w:val="000000"/>
          <w:spacing w:val="-6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2.</w:t>
      </w:r>
      <w:r>
        <w:rPr>
          <w:rFonts w:hint="default"/>
          <w:color w:val="000000"/>
          <w:spacing w:val="-14"/>
          <w:sz w:val="24"/>
          <w:szCs w:val="24"/>
          <w:lang w:val="ru-RU"/>
        </w:rPr>
        <w:t>6</w:t>
      </w:r>
      <w:r>
        <w:rPr>
          <w:color w:val="000000"/>
          <w:spacing w:val="-14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ru-RU"/>
        </w:rPr>
        <w:t>Обучающийся</w:t>
      </w:r>
      <w:r>
        <w:rPr>
          <w:color w:val="000000"/>
          <w:spacing w:val="-6"/>
          <w:sz w:val="24"/>
          <w:szCs w:val="24"/>
        </w:rPr>
        <w:t xml:space="preserve"> обязан: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599" w:firstLineChars="263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/>
          <w:color w:val="000000"/>
          <w:spacing w:val="-6"/>
          <w:sz w:val="24"/>
          <w:szCs w:val="24"/>
          <w:lang w:val="ru-RU"/>
        </w:rPr>
        <w:t>2.6.1. 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обросовестно осваивать образовательную программу,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2.6.2. В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ыполнять требования устава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колледжа,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правил внутреннего распорядка, правил проживания в общежити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и иных локальных нормативных актов по вопросам организации и осуществления образовательной деятельности;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2.6.3. З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>
      <w:pPr>
        <w:keepNext w:val="0"/>
        <w:keepLines w:val="0"/>
        <w:pageBreakBefore w:val="0"/>
        <w:shd w:val="clear" w:color="auto" w:fill="FFFFFF"/>
        <w:tabs>
          <w:tab w:val="left" w:pos="1085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631" w:firstLineChars="263"/>
        <w:jc w:val="both"/>
        <w:textAlignment w:val="auto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2.6.4. У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before="0" w:line="240" w:lineRule="auto"/>
        <w:ind w:left="0" w:right="0" w:firstLine="72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2.6.5. Б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ережно относиться к имуществу организации, осуществляющей образовательную деятельность.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FFFFFF"/>
        <w:tabs>
          <w:tab w:val="left" w:pos="1272"/>
        </w:tabs>
        <w:kinsoku/>
        <w:wordWrap/>
        <w:overflowPunct/>
        <w:topLinePunct w:val="0"/>
        <w:bidi w:val="0"/>
        <w:snapToGrid/>
        <w:spacing w:line="240" w:lineRule="auto"/>
        <w:ind w:left="0" w:leftChars="0" w:right="0" w:firstLine="713" w:firstLineChars="313"/>
        <w:jc w:val="both"/>
        <w:textAlignment w:val="auto"/>
        <w:rPr>
          <w:color w:val="000000"/>
          <w:spacing w:val="-5"/>
          <w:sz w:val="24"/>
          <w:szCs w:val="24"/>
        </w:rPr>
      </w:pPr>
      <w:r>
        <w:rPr>
          <w:rFonts w:hint="default"/>
          <w:color w:val="000000"/>
          <w:spacing w:val="-6"/>
          <w:sz w:val="24"/>
          <w:szCs w:val="24"/>
          <w:lang w:val="ru-RU"/>
        </w:rPr>
        <w:t xml:space="preserve">2.6.6. Выполнять иные обязанности, предусмотренные </w:t>
      </w:r>
      <w:r>
        <w:rPr>
          <w:color w:val="000000"/>
          <w:spacing w:val="4"/>
          <w:sz w:val="24"/>
          <w:szCs w:val="24"/>
        </w:rPr>
        <w:t>Федеральн</w:t>
      </w:r>
      <w:r>
        <w:rPr>
          <w:color w:val="000000"/>
          <w:spacing w:val="4"/>
          <w:sz w:val="24"/>
          <w:szCs w:val="24"/>
          <w:lang w:val="ru-RU"/>
        </w:rPr>
        <w:t>ым</w:t>
      </w:r>
      <w:r>
        <w:rPr>
          <w:color w:val="000000"/>
          <w:spacing w:val="4"/>
          <w:sz w:val="24"/>
          <w:szCs w:val="24"/>
        </w:rPr>
        <w:t xml:space="preserve"> закон</w:t>
      </w:r>
      <w:r>
        <w:rPr>
          <w:color w:val="000000"/>
          <w:spacing w:val="4"/>
          <w:sz w:val="24"/>
          <w:szCs w:val="24"/>
          <w:lang w:val="ru-RU"/>
        </w:rPr>
        <w:t>ом</w:t>
      </w:r>
      <w:r>
        <w:rPr>
          <w:color w:val="000000"/>
          <w:spacing w:val="4"/>
          <w:sz w:val="24"/>
          <w:szCs w:val="24"/>
        </w:rPr>
        <w:t xml:space="preserve"> от 29 декабря 2012 г. </w:t>
      </w:r>
      <w:r>
        <w:rPr>
          <w:color w:val="000000"/>
          <w:spacing w:val="-7"/>
          <w:sz w:val="24"/>
          <w:szCs w:val="24"/>
        </w:rPr>
        <w:t>№ 273-ФЗ «Об образовании в Российской Федерации»</w:t>
      </w:r>
      <w:r>
        <w:rPr>
          <w:rFonts w:hint="default"/>
          <w:color w:val="000000"/>
          <w:spacing w:val="-7"/>
          <w:sz w:val="24"/>
          <w:szCs w:val="24"/>
          <w:lang w:val="ru-RU"/>
        </w:rPr>
        <w:t xml:space="preserve"> и локальными актами колледжа.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line="240" w:lineRule="auto"/>
        <w:ind w:left="0" w:right="0"/>
        <w:jc w:val="center"/>
        <w:textAlignment w:val="auto"/>
        <w:rPr>
          <w:color w:val="000000"/>
          <w:spacing w:val="-5"/>
          <w:sz w:val="24"/>
          <w:szCs w:val="24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>III</w:t>
      </w:r>
      <w:r>
        <w:rPr>
          <w:color w:val="000000"/>
          <w:spacing w:val="-5"/>
          <w:sz w:val="24"/>
          <w:szCs w:val="24"/>
        </w:rPr>
        <w:t>. Стоимость образовательных услуг, сроки и порядок их оплаты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Полная стоимость образовательных услуг за весь период обучения Обучающегося составляет ________________________________________________________________________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Стоимость  за один год обучения составляет ___________________________________  рублей 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>(цифрами)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____________________________________________________________________________ рублей)</w:t>
      </w:r>
    </w:p>
    <w:p>
      <w:pPr>
        <w:shd w:val="clear" w:color="auto" w:fill="FFFFFF"/>
        <w:tabs>
          <w:tab w:val="left" w:pos="1090"/>
          <w:tab w:val="left" w:leader="underscore" w:pos="5280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color w:val="000000"/>
          <w:sz w:val="16"/>
          <w:szCs w:val="16"/>
        </w:rPr>
        <w:t>(прописью)</w:t>
      </w:r>
    </w:p>
    <w:p>
      <w:pPr>
        <w:shd w:val="clear" w:color="auto" w:fill="FFFFFF"/>
        <w:spacing w:line="276" w:lineRule="auto"/>
        <w:ind w:left="62" w:right="19" w:firstLine="552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Стоимость обучения определенная на момент заключения настоящего Договора может быть увеличена Исполнителем в одностороннем порядке после заключения Договора только в случае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год. </w:t>
      </w:r>
      <w:r>
        <w:rPr>
          <w:color w:val="000000"/>
          <w:spacing w:val="-7"/>
          <w:sz w:val="24"/>
          <w:szCs w:val="24"/>
        </w:rPr>
        <w:t xml:space="preserve">Корректировка стоимости обучения с учетом инфляции производится индексацией стоимости обучения предыдущего учебного года на индекс инфляции (индекс потребительских цен) предыдущего календарного года, определяемый федеральным органом статистики и публикуемый им в официальном источнике.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3.2. Об изменении стоимости обучения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7"/>
          <w:sz w:val="24"/>
          <w:szCs w:val="24"/>
        </w:rPr>
        <w:t xml:space="preserve">Исполнитель информирует Заказчика. </w:t>
      </w:r>
    </w:p>
    <w:p>
      <w:pPr>
        <w:shd w:val="clear" w:color="auto" w:fill="FFFFFF"/>
        <w:spacing w:line="276" w:lineRule="auto"/>
        <w:ind w:left="62" w:right="1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4"/>
          <w:szCs w:val="24"/>
        </w:rPr>
        <w:t>3.3 Заказчик обязуется заключить дополнительное соглашение к настоящему договору и произвести оплату до установленного исполнителем размера.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3.4.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Оплата за каждый учебный год производится  по семестрам в следующие сроки: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первый взнос оплаты за обучение производится при заключении договора до 22.08. текущего года.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осенний семестр в размере 50 % от годовой стоимости образовательных услуг – до 05.09. очередного учебного года;</w:t>
      </w:r>
    </w:p>
    <w:p>
      <w:pPr>
        <w:shd w:val="clear" w:color="auto" w:fill="FFFFFF"/>
        <w:tabs>
          <w:tab w:val="left" w:pos="1090"/>
          <w:tab w:val="left" w:leader="underscore" w:pos="10147"/>
        </w:tabs>
        <w:spacing w:line="276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- оплата за весенний семестр в размере 50 % от годовой стоимости образовательных услуг – до 05.02 текущего учебного года.</w:t>
      </w:r>
    </w:p>
    <w:p>
      <w:pPr>
        <w:shd w:val="clear" w:color="auto" w:fill="FFFFFF"/>
        <w:spacing w:line="276" w:lineRule="auto"/>
        <w:ind w:left="51"/>
        <w:jc w:val="both"/>
        <w:rPr>
          <w:color w:val="000000"/>
          <w:spacing w:val="-7"/>
          <w:sz w:val="24"/>
          <w:szCs w:val="24"/>
        </w:rPr>
      </w:pPr>
    </w:p>
    <w:p>
      <w:pPr>
        <w:shd w:val="clear" w:color="auto" w:fill="FFFFFF"/>
        <w:spacing w:line="276" w:lineRule="auto"/>
        <w:ind w:left="51"/>
        <w:jc w:val="both"/>
        <w:rPr>
          <w:sz w:val="10"/>
          <w:szCs w:val="10"/>
        </w:rPr>
      </w:pPr>
    </w:p>
    <w:p>
      <w:pPr>
        <w:shd w:val="clear" w:color="auto" w:fill="FFFFFF"/>
        <w:ind w:left="53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IV</w:t>
      </w:r>
      <w:r>
        <w:rPr>
          <w:color w:val="000000"/>
          <w:spacing w:val="-4"/>
          <w:sz w:val="24"/>
          <w:szCs w:val="24"/>
        </w:rPr>
        <w:t xml:space="preserve">. Порядок изменения и расторжения Договора </w:t>
      </w:r>
    </w:p>
    <w:p>
      <w:pPr>
        <w:shd w:val="clear" w:color="auto" w:fill="FFFFFF"/>
        <w:ind w:left="53"/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Условия, на которых заключен настоящий Договор, могут быть изменены по  соглашению   Сторон  или  в   соответствии  с  законодательством  Российской Федерации.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Настоящий Договор может быть расторгнут по соглашению Сторон.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установление нарушения порядка приема, повлекшего по вине Обучающегося его незаконное зачисление;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неоплаты, несвоевременной или неполной оплаты Обучающимся договорной стоимости обучения более 30 календарных дней;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4.4. Действие настоящего Договора прекращается досрочно: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4.7.При отчислении из колледжа обучающийся обязан оплатить период обучения до момента издания приказа об отчислении.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4.8 Денежные средства, оплаченные за обучение, подлежат возврату Обучающемуся/Заказчику в сумме, пропорциональной времени (в календарных днях), оставшемуся до окончания оплаченного Обучающимся/Заказчиком периода обучения при отчислении Обучающегося по собственному желанию, по уважительным причинам.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4.9. В случае расторжения договора о предоставлении образовательной услуги в одностороннем порядке по инициативе Колледжа, в случае прекращения договорных отношений в одностороннем порядке по инициативе Колледжа, в случаях, оговоренных в пункте 4.3., и в случае дисциплинарных нарушений, несоответствующих статусу студента медицинского колледжа, возврат денежных средств производится: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осеннем семестре – до 01.10. текущего года;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при расторжении договора о предоставлении образовательной услуги в весеннем семестре – до 01.03. текущего года.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4.10. Обучающиеся, которые обучаются с полным возмещением затрат на обучение и находящиеся в академическом отпуске, обучение не оплачивают. Если стоимость за семестр была перечислена заранее, в случае своевременного написания заявления, возможен возврат или перенос оплаченной суммы на следующий период обучения. При увеличении стоимости обучения, студенту, при выходе из академического отпуска для продолжения обучения необходимо доплатить разницу в стоимости обучения (если таковая возникает). </w:t>
      </w:r>
    </w:p>
    <w:p>
      <w:pPr>
        <w:jc w:val="center"/>
        <w:rPr>
          <w:sz w:val="16"/>
          <w:szCs w:val="16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V. Ответственность Исполнителя, Заказчика и Обучающегося </w:t>
      </w:r>
    </w:p>
    <w:p>
      <w:pPr>
        <w:jc w:val="center"/>
        <w:rPr>
          <w:sz w:val="16"/>
          <w:szCs w:val="16"/>
        </w:rPr>
      </w:pP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5.1. 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Безвозмездного оказания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624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Соразмерного уменьшения стоимости оказанной образовательной услуги.</w:t>
      </w:r>
    </w:p>
    <w:p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76" w:lineRule="auto"/>
        <w:ind w:left="91" w:firstLine="53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Возмещения   понесенных   им   расходов   по   устранению   недостатков</w:t>
      </w:r>
      <w:r>
        <w:rPr>
          <w:color w:val="000000"/>
          <w:spacing w:val="-3"/>
          <w:sz w:val="24"/>
          <w:szCs w:val="24"/>
        </w:rPr>
        <w:br w:type="textWrapping"/>
      </w:r>
      <w:r>
        <w:rPr>
          <w:color w:val="000000"/>
          <w:spacing w:val="-6"/>
          <w:sz w:val="24"/>
          <w:szCs w:val="24"/>
        </w:rPr>
        <w:t>оказанной образовательной услуги своими силами или третьими лицами.</w:t>
      </w:r>
    </w:p>
    <w:p>
      <w:pPr>
        <w:shd w:val="clear" w:color="auto" w:fill="FFFFFF"/>
        <w:tabs>
          <w:tab w:val="left" w:pos="1104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    5.3.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5"/>
          <w:sz w:val="24"/>
          <w:szCs w:val="24"/>
        </w:rPr>
        <w:t>Заказчик вправе отказаться от исполнения Договора и потребовать полного</w:t>
      </w:r>
      <w:r>
        <w:rPr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возмещения убытков, если в шестимесячный </w:t>
      </w:r>
      <w:r>
        <w:rPr>
          <w:color w:val="000000"/>
          <w:spacing w:val="4"/>
          <w:sz w:val="24"/>
          <w:szCs w:val="24"/>
        </w:rPr>
        <w:t>срок недостатки образовательной услуги не</w:t>
      </w:r>
      <w:r>
        <w:rPr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устранены   Исполнителем.   Заказчик   также   вправе   отказаться   от   исполнения </w:t>
      </w:r>
      <w:r>
        <w:rPr>
          <w:color w:val="000000"/>
          <w:spacing w:val="-6"/>
          <w:sz w:val="24"/>
          <w:szCs w:val="24"/>
        </w:rPr>
        <w:t>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hd w:val="clear" w:color="auto" w:fill="FFFFFF"/>
        <w:tabs>
          <w:tab w:val="left" w:pos="1104"/>
        </w:tabs>
        <w:spacing w:line="276" w:lineRule="auto"/>
        <w:ind w:left="86"/>
        <w:jc w:val="both"/>
        <w:rPr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 xml:space="preserve">           5.4.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 xml:space="preserve">Если Исполнитель нарушил сроки оказания образовательной услуги (сроки </w:t>
      </w:r>
      <w:r>
        <w:rPr>
          <w:color w:val="000000"/>
          <w:spacing w:val="-4"/>
          <w:sz w:val="24"/>
          <w:szCs w:val="24"/>
        </w:rPr>
        <w:t xml:space="preserve">начала и (или) окончания оказания образовательной услуги и (или) промежуточные </w:t>
      </w:r>
      <w:r>
        <w:rPr>
          <w:color w:val="000000"/>
          <w:spacing w:val="-3"/>
          <w:sz w:val="24"/>
          <w:szCs w:val="24"/>
        </w:rPr>
        <w:t xml:space="preserve">сроки   оказания    образовательной    услуги)    либо    если    во    время    оказания </w:t>
      </w:r>
      <w:r>
        <w:rPr>
          <w:color w:val="000000"/>
          <w:spacing w:val="-5"/>
          <w:sz w:val="24"/>
          <w:szCs w:val="24"/>
        </w:rPr>
        <w:t xml:space="preserve">образовательной услуги стало очевидным, что она не будет оказана в срок, Заказчик </w:t>
      </w:r>
      <w:r>
        <w:rPr>
          <w:color w:val="000000"/>
          <w:spacing w:val="-8"/>
          <w:sz w:val="24"/>
          <w:szCs w:val="24"/>
        </w:rPr>
        <w:t>вправе по своему выбору: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Назначить Исполнителю новый срок, в течение которого Исполнитель </w:t>
      </w:r>
      <w:r>
        <w:rPr>
          <w:color w:val="000000"/>
          <w:spacing w:val="-4"/>
          <w:sz w:val="24"/>
          <w:szCs w:val="24"/>
        </w:rPr>
        <w:t xml:space="preserve">должен приступить к оказанию образовательной услуги и (или) закончить оказание </w:t>
      </w:r>
      <w:r>
        <w:rPr>
          <w:color w:val="000000"/>
          <w:spacing w:val="-7"/>
          <w:sz w:val="24"/>
          <w:szCs w:val="24"/>
        </w:rPr>
        <w:t>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82" w:firstLine="523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 xml:space="preserve">Поручить оказать образовательную услугу третьим лицам за разумную </w:t>
      </w:r>
      <w:r>
        <w:rPr>
          <w:color w:val="000000"/>
          <w:spacing w:val="-6"/>
          <w:sz w:val="24"/>
          <w:szCs w:val="24"/>
        </w:rPr>
        <w:t>цену и потребовать от исполнителя возмещения понесенных расходов;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spacing w:before="5" w:line="276" w:lineRule="auto"/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Потребовать уменьшения стоимости образовательной услуги;</w:t>
      </w:r>
    </w:p>
    <w:p>
      <w:pPr>
        <w:numPr>
          <w:ilvl w:val="0"/>
          <w:numId w:val="8"/>
        </w:numPr>
        <w:shd w:val="clear" w:color="auto" w:fill="FFFFFF"/>
        <w:tabs>
          <w:tab w:val="left" w:pos="1272"/>
        </w:tabs>
        <w:ind w:left="605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Расторгнуть Договор.</w:t>
      </w:r>
    </w:p>
    <w:p>
      <w:pPr>
        <w:shd w:val="clear" w:color="auto" w:fill="FFFFFF"/>
        <w:jc w:val="center"/>
        <w:rPr>
          <w:color w:val="000000"/>
          <w:spacing w:val="-5"/>
          <w:sz w:val="16"/>
          <w:szCs w:val="16"/>
        </w:rPr>
      </w:pPr>
    </w:p>
    <w:p>
      <w:pPr>
        <w:shd w:val="clear" w:color="auto" w:fill="FFFFFF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VI. </w:t>
      </w:r>
      <w:r>
        <w:rPr>
          <w:color w:val="000000"/>
          <w:spacing w:val="-5"/>
          <w:sz w:val="24"/>
          <w:szCs w:val="24"/>
        </w:rPr>
        <w:t>Срок действия Договора</w:t>
      </w:r>
    </w:p>
    <w:p>
      <w:pPr>
        <w:shd w:val="clear" w:color="auto" w:fill="FFFFFF"/>
        <w:jc w:val="center"/>
        <w:rPr>
          <w:sz w:val="16"/>
          <w:szCs w:val="16"/>
        </w:rPr>
      </w:pPr>
    </w:p>
    <w:p>
      <w:pPr>
        <w:shd w:val="clear" w:color="auto" w:fill="FFFFFF"/>
        <w:spacing w:line="276" w:lineRule="auto"/>
        <w:ind w:firstLine="56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Настоящий Договор вступает в силу со дня его заключения Сторонами и </w:t>
      </w:r>
      <w:r>
        <w:rPr>
          <w:color w:val="000000"/>
          <w:spacing w:val="-6"/>
          <w:sz w:val="24"/>
          <w:szCs w:val="24"/>
        </w:rPr>
        <w:t>действует до полного исполнения Сторонами обязательств.</w:t>
      </w:r>
    </w:p>
    <w:p>
      <w:pPr>
        <w:shd w:val="clear" w:color="auto" w:fill="FFFFFF"/>
        <w:spacing w:line="276" w:lineRule="auto"/>
        <w:jc w:val="both"/>
        <w:rPr>
          <w:sz w:val="16"/>
          <w:szCs w:val="16"/>
        </w:rPr>
      </w:pPr>
    </w:p>
    <w:p>
      <w:pPr>
        <w:shd w:val="clear" w:color="auto" w:fill="FFFFFF"/>
        <w:spacing w:line="276" w:lineRule="auto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  <w:lang w:val="en-US"/>
        </w:rPr>
        <w:t xml:space="preserve">VII. </w:t>
      </w:r>
      <w:r>
        <w:rPr>
          <w:color w:val="000000"/>
          <w:spacing w:val="-5"/>
          <w:sz w:val="24"/>
          <w:szCs w:val="24"/>
        </w:rPr>
        <w:t>Заключительные положения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line="276" w:lineRule="auto"/>
        <w:ind w:firstLine="571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Исполнитель вправе снизить стоимость платной образовательной услуги по </w:t>
      </w:r>
      <w:r>
        <w:rPr>
          <w:color w:val="000000"/>
          <w:sz w:val="24"/>
          <w:szCs w:val="24"/>
        </w:rPr>
        <w:t xml:space="preserve">Договору   Обучающемуся,   достигшему   успехов   в   учебе   и   (или)   научной </w:t>
      </w:r>
      <w:r>
        <w:rPr>
          <w:color w:val="000000"/>
          <w:spacing w:val="-3"/>
          <w:sz w:val="24"/>
          <w:szCs w:val="24"/>
        </w:rPr>
        <w:t xml:space="preserve">деятельности, а также нуждающемуся в социальной помощи. Основания и порядок </w:t>
      </w:r>
      <w:r>
        <w:rPr>
          <w:color w:val="000000"/>
          <w:spacing w:val="-4"/>
          <w:sz w:val="24"/>
          <w:szCs w:val="24"/>
        </w:rPr>
        <w:t xml:space="preserve">снижения стоимости платной образовательной услуги устанавливаются локальным </w:t>
      </w:r>
      <w:r>
        <w:rPr>
          <w:color w:val="000000"/>
          <w:spacing w:val="-6"/>
          <w:sz w:val="24"/>
          <w:szCs w:val="24"/>
        </w:rPr>
        <w:t>нормативным актом Исполнителя и доводятся до сведения Обучающегося.</w:t>
      </w:r>
    </w:p>
    <w:p>
      <w:pPr>
        <w:numPr>
          <w:ilvl w:val="0"/>
          <w:numId w:val="9"/>
        </w:numPr>
        <w:shd w:val="clear" w:color="auto" w:fill="FFFFFF"/>
        <w:tabs>
          <w:tab w:val="left" w:pos="1051"/>
        </w:tabs>
        <w:spacing w:before="10" w:line="276" w:lineRule="auto"/>
        <w:ind w:left="14" w:firstLine="571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Сведения, указанные в настоящем Договоре, соответствуют информации, </w:t>
      </w:r>
      <w:r>
        <w:rPr>
          <w:color w:val="000000"/>
          <w:spacing w:val="5"/>
          <w:sz w:val="24"/>
          <w:szCs w:val="24"/>
        </w:rPr>
        <w:t xml:space="preserve">размещенной на официальном сайте Исполнителя  в сети «Интернет»  на дату </w:t>
      </w:r>
      <w:r>
        <w:rPr>
          <w:color w:val="000000"/>
          <w:spacing w:val="-7"/>
          <w:sz w:val="24"/>
          <w:szCs w:val="24"/>
        </w:rPr>
        <w:t>заключения настоящего Договора.</w:t>
      </w:r>
    </w:p>
    <w:p>
      <w:pPr>
        <w:shd w:val="clear" w:color="auto" w:fill="FFFFFF"/>
        <w:spacing w:line="276" w:lineRule="auto"/>
        <w:ind w:left="101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7.3. Под    периодом    предоставления    образовательной    услуги    (периодом </w:t>
      </w:r>
      <w:r>
        <w:rPr>
          <w:color w:val="000000"/>
          <w:spacing w:val="-6"/>
          <w:sz w:val="24"/>
          <w:szCs w:val="24"/>
        </w:rPr>
        <w:t xml:space="preserve">обучения) понимается промежуток времени с даты издания приказа о зачислении </w:t>
      </w:r>
      <w:r>
        <w:rPr>
          <w:color w:val="000000"/>
          <w:sz w:val="24"/>
          <w:szCs w:val="24"/>
        </w:rPr>
        <w:t xml:space="preserve">Обучающегося в образовательную организацию до даты издания приказа об </w:t>
      </w:r>
      <w:r>
        <w:rPr>
          <w:color w:val="000000"/>
          <w:spacing w:val="5"/>
          <w:sz w:val="24"/>
          <w:szCs w:val="24"/>
        </w:rPr>
        <w:t xml:space="preserve">окончании обучения или отчислении Обучающегося из образовательной </w:t>
      </w:r>
      <w:r>
        <w:rPr>
          <w:color w:val="000000"/>
          <w:spacing w:val="-9"/>
          <w:sz w:val="24"/>
          <w:szCs w:val="24"/>
        </w:rPr>
        <w:t>организации.</w:t>
      </w:r>
    </w:p>
    <w:p>
      <w:pPr>
        <w:shd w:val="clear" w:color="auto" w:fill="FFFFFF"/>
        <w:tabs>
          <w:tab w:val="left" w:pos="1138"/>
          <w:tab w:val="left" w:leader="underscore" w:pos="5813"/>
        </w:tabs>
        <w:spacing w:line="276" w:lineRule="auto"/>
        <w:rPr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 xml:space="preserve">          7.4.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-4"/>
          <w:sz w:val="24"/>
          <w:szCs w:val="24"/>
        </w:rPr>
        <w:t>Настоящий Договор составлен в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экземплярах, по одному для каждой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из сторон. Все экземпляры имеют одинаковую юридическую силу. Изменения и </w:t>
      </w:r>
      <w:r>
        <w:rPr>
          <w:color w:val="000000"/>
          <w:spacing w:val="-5"/>
          <w:sz w:val="24"/>
          <w:szCs w:val="24"/>
        </w:rPr>
        <w:t xml:space="preserve">дополнения настоящего Договора могут производиться только в письменной форме </w:t>
      </w:r>
      <w:r>
        <w:rPr>
          <w:color w:val="000000"/>
          <w:spacing w:val="-6"/>
          <w:sz w:val="24"/>
          <w:szCs w:val="24"/>
        </w:rPr>
        <w:t>и подписываться  уполномоченными представителями Сторон.</w:t>
      </w:r>
    </w:p>
    <w:p>
      <w:pPr>
        <w:shd w:val="clear" w:color="auto" w:fill="FFFFFF"/>
        <w:tabs>
          <w:tab w:val="left" w:pos="1243"/>
        </w:tabs>
        <w:spacing w:line="276" w:lineRule="auto"/>
        <w:ind w:left="101"/>
        <w:rPr>
          <w:color w:val="000000"/>
          <w:spacing w:val="-11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 xml:space="preserve">      7.5.  </w:t>
      </w:r>
      <w:r>
        <w:rPr>
          <w:color w:val="000000"/>
          <w:spacing w:val="2"/>
          <w:sz w:val="24"/>
          <w:szCs w:val="24"/>
        </w:rPr>
        <w:t xml:space="preserve">Изменения Договора оформляются дополнительными соглашениями к </w:t>
      </w:r>
      <w:r>
        <w:rPr>
          <w:color w:val="000000"/>
          <w:spacing w:val="-11"/>
          <w:sz w:val="24"/>
          <w:szCs w:val="24"/>
        </w:rPr>
        <w:t>Договору.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b/>
          <w:color w:val="000000"/>
          <w:spacing w:val="-7"/>
          <w:sz w:val="24"/>
          <w:szCs w:val="24"/>
        </w:rPr>
      </w:pPr>
      <w:bookmarkStart w:id="0" w:name="_GoBack"/>
      <w:bookmarkEnd w:id="0"/>
      <w:r>
        <w:rPr>
          <w:b/>
          <w:color w:val="000000"/>
          <w:spacing w:val="-7"/>
          <w:sz w:val="24"/>
          <w:szCs w:val="24"/>
          <w:lang w:val="en-US"/>
        </w:rPr>
        <w:t>VIII</w:t>
      </w:r>
      <w:r>
        <w:rPr>
          <w:b/>
          <w:color w:val="000000"/>
          <w:spacing w:val="-7"/>
          <w:sz w:val="24"/>
          <w:szCs w:val="24"/>
        </w:rPr>
        <w:t>. Адреса и реквизиты Сторон</w:t>
      </w: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p>
      <w:pPr>
        <w:shd w:val="clear" w:color="auto" w:fill="FFFFFF"/>
        <w:tabs>
          <w:tab w:val="left" w:pos="1243"/>
        </w:tabs>
        <w:ind w:left="101"/>
        <w:jc w:val="center"/>
        <w:rPr>
          <w:color w:val="000000"/>
          <w:spacing w:val="-11"/>
          <w:sz w:val="16"/>
          <w:szCs w:val="16"/>
        </w:rPr>
      </w:pPr>
    </w:p>
    <w:tbl>
      <w:tblPr>
        <w:tblStyle w:val="3"/>
        <w:tblW w:w="10375" w:type="dxa"/>
        <w:tblInd w:w="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270"/>
        <w:gridCol w:w="3229"/>
        <w:gridCol w:w="381"/>
        <w:gridCol w:w="3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302" w:type="dxa"/>
          </w:tcPr>
          <w:p>
            <w:pPr>
              <w:shd w:val="clear" w:color="auto" w:fill="FFFFFF"/>
              <w:spacing w:before="1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8"/>
                <w:sz w:val="26"/>
                <w:szCs w:val="26"/>
              </w:rPr>
              <w:t>Исполнитель</w:t>
            </w:r>
          </w:p>
        </w:tc>
        <w:tc>
          <w:tcPr>
            <w:tcW w:w="270" w:type="dxa"/>
            <w:vMerge w:val="restart"/>
          </w:tcPr>
          <w:p>
            <w:pPr>
              <w:spacing w:before="398" w:after="394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9"/>
                <w:sz w:val="26"/>
                <w:szCs w:val="26"/>
              </w:rPr>
              <w:t>Заказчик</w:t>
            </w:r>
          </w:p>
        </w:tc>
        <w:tc>
          <w:tcPr>
            <w:tcW w:w="381" w:type="dxa"/>
            <w:vMerge w:val="restart"/>
          </w:tcPr>
          <w:p>
            <w:pPr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18"/>
                <w:sz w:val="26"/>
                <w:szCs w:val="26"/>
              </w:rPr>
              <w:t>Обучающийся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3302" w:type="dxa"/>
          </w:tcPr>
          <w:p>
            <w:pPr>
              <w:shd w:val="clear" w:color="auto" w:fill="FFFFFF"/>
              <w:spacing w:before="19" w:line="226" w:lineRule="exact"/>
              <w:jc w:val="center"/>
              <w:rPr>
                <w:color w:val="000000"/>
                <w:spacing w:val="-2"/>
              </w:rPr>
            </w:pP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Государственное бюджетное профессиональное </w:t>
            </w:r>
          </w:p>
          <w:p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образовательное учреждение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 «Тверской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медицинский колледж»</w:t>
            </w:r>
          </w:p>
          <w:p>
            <w:pPr>
              <w:shd w:val="clear" w:color="auto" w:fill="FFFFFF"/>
              <w:spacing w:before="19"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(полное наименование и фирменное</w:t>
            </w:r>
          </w:p>
          <w:p>
            <w:pPr>
              <w:shd w:val="clear" w:color="auto" w:fill="FFFFFF"/>
              <w:spacing w:line="226" w:lineRule="exact"/>
              <w:ind w:left="1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наименование (при наличии)</w:t>
            </w:r>
          </w:p>
          <w:p>
            <w:pPr>
              <w:shd w:val="clear" w:color="auto" w:fill="FFFFFF"/>
              <w:spacing w:line="226" w:lineRule="exact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образовательной организации)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(фамилия, имя, отчество (при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наличии)/ наименование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юридического лица)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spacing w:line="360" w:lineRule="auto"/>
              <w:jc w:val="center"/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(фамилия, имя, отчество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(при </w:t>
            </w:r>
            <w:r>
              <w:rPr>
                <w:color w:val="000000"/>
                <w:spacing w:val="-3"/>
              </w:rPr>
              <w:t>наличии)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302" w:type="dxa"/>
          </w:tcPr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170036, г. Тверь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Петербургское шоссе,</w:t>
            </w:r>
          </w:p>
          <w:p>
            <w:pPr>
              <w:tabs>
                <w:tab w:val="left" w:pos="480"/>
              </w:tabs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дом 105, корпус 1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(место нахождения)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(дата рождения)</w:t>
            </w:r>
          </w:p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</w:pP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-2"/>
              </w:rPr>
              <w:t>(дата рождения)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3302" w:type="dxa"/>
          </w:tcPr>
          <w:p>
            <w:pPr>
              <w:shd w:val="clear" w:color="auto" w:fill="FFFFFF"/>
              <w:spacing w:before="5"/>
              <w:jc w:val="center"/>
              <w:rPr>
                <w:color w:val="000000"/>
                <w:spacing w:val="-2"/>
                <w:szCs w:val="16"/>
              </w:rPr>
            </w:pPr>
            <w:r>
              <w:rPr>
                <w:color w:val="000000"/>
                <w:spacing w:val="-2"/>
                <w:szCs w:val="16"/>
              </w:rPr>
              <w:t>тел. факс (4822) 55-90-94</w:t>
            </w:r>
          </w:p>
          <w:p>
            <w:pPr>
              <w:shd w:val="clear" w:color="auto" w:fill="FFFFFF"/>
            </w:pPr>
          </w:p>
          <w:p>
            <w:pPr>
              <w:shd w:val="clear" w:color="auto" w:fill="FFFFFF"/>
            </w:pPr>
            <w:r>
              <w:t>Банк: ОТДЕЛЕНИЕ ТВЕРЬ БАНКА РОССИИ//УФК по Тверской области г. Тверь</w:t>
            </w:r>
          </w:p>
          <w:p>
            <w:pPr>
              <w:shd w:val="clear" w:color="auto" w:fill="FFFFFF"/>
            </w:pPr>
            <w:r>
              <w:t>БИК 012809106  Единый казн. Счет 40102810545370000029</w:t>
            </w:r>
          </w:p>
          <w:p>
            <w:pPr>
              <w:shd w:val="clear" w:color="auto" w:fill="FFFFFF"/>
            </w:pPr>
            <w:r>
              <w:t xml:space="preserve"> Казн. Счет 03224643280000003600</w:t>
            </w:r>
          </w:p>
          <w:p>
            <w:pPr>
              <w:shd w:val="clear" w:color="auto" w:fill="FFFFFF"/>
            </w:pPr>
            <w:r>
              <w:t xml:space="preserve">л/с 20034042010 в Министерстве финансов Тверской области </w:t>
            </w:r>
          </w:p>
          <w:p>
            <w:pPr>
              <w:shd w:val="clear" w:color="auto" w:fill="FFFFFF"/>
            </w:pPr>
            <w:r>
              <w:t>ОРГН 1026940511971 КБК 03400000000000000131</w:t>
            </w:r>
          </w:p>
          <w:p>
            <w:pPr>
              <w:shd w:val="clear" w:color="auto" w:fill="FFFFFF"/>
            </w:pPr>
            <w:r>
              <w:t>ИНН 6902010181/КПП 695201001</w:t>
            </w:r>
          </w:p>
          <w:p>
            <w:pPr>
              <w:shd w:val="clear" w:color="auto" w:fill="FFFFFF"/>
            </w:pPr>
            <w:r>
              <w:t>ОКПО 01964607 ОКОГУ 2300229    ОКТМО 28701000</w:t>
            </w:r>
          </w:p>
          <w:p>
            <w:pPr>
              <w:shd w:val="clear" w:color="auto" w:fill="FFFFFF"/>
            </w:pPr>
            <w:r>
              <w:t>ОКВЭД 85.21 85.42  85.41.9   ОКФС 13   ОКОПФ 72</w:t>
            </w:r>
          </w:p>
          <w:p>
            <w:pPr>
              <w:shd w:val="clear" w:color="auto" w:fill="FFFFFF"/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(место нахождения/адрес места жительства)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(адрес места жительства)</w:t>
            </w:r>
          </w:p>
          <w:p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_____________________________ 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 xml:space="preserve">___________________________ </w:t>
            </w:r>
          </w:p>
          <w:p>
            <w:pPr>
              <w:shd w:val="clear" w:color="auto" w:fill="FFFFFF"/>
              <w:jc w:val="center"/>
            </w:pPr>
            <w:r>
              <w:t>___________________________</w:t>
            </w:r>
          </w:p>
          <w:p>
            <w:pPr>
              <w:shd w:val="clear" w:color="auto" w:fill="FFFFFF"/>
              <w:ind w:hanging="1224"/>
              <w:jc w:val="center"/>
              <w:rPr>
                <w:color w:val="000000"/>
                <w:spacing w:val="-2"/>
              </w:rPr>
            </w:pPr>
            <w:r>
              <w:t>_</w:t>
            </w:r>
            <w:r>
              <w:rPr>
                <w:color w:val="000000"/>
                <w:spacing w:val="-2"/>
              </w:rPr>
              <w:t xml:space="preserve">                (паспорт: серия, номер,</w:t>
            </w:r>
          </w:p>
          <w:p>
            <w:pPr>
              <w:shd w:val="clear" w:color="auto" w:fill="FFFFFF"/>
              <w:rPr>
                <w:color w:val="000000"/>
                <w:spacing w:val="-4"/>
              </w:rPr>
            </w:pPr>
            <w:r>
              <w:rPr>
                <w:color w:val="000000"/>
                <w:spacing w:val="-2"/>
              </w:rPr>
              <w:t xml:space="preserve">              когда и кем </w:t>
            </w:r>
            <w:r>
              <w:rPr>
                <w:color w:val="000000"/>
                <w:spacing w:val="-4"/>
              </w:rPr>
              <w:t>выдан)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 xml:space="preserve">_______________________________ </w:t>
            </w:r>
          </w:p>
          <w:p>
            <w:pPr>
              <w:shd w:val="clear" w:color="auto" w:fill="FFFFFF"/>
              <w:spacing w:line="360" w:lineRule="auto"/>
            </w:pPr>
            <w:r>
              <w:rPr>
                <w:color w:val="000000"/>
                <w:spacing w:val="-4"/>
              </w:rPr>
              <w:t>_______________________________</w:t>
            </w:r>
          </w:p>
          <w:p>
            <w:pPr>
              <w:shd w:val="clear" w:color="auto" w:fill="FFFFFF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302" w:type="dxa"/>
          </w:tcPr>
          <w:p>
            <w:pPr>
              <w:spacing w:before="398" w:after="394"/>
              <w:jc w:val="center"/>
              <w:rPr>
                <w:szCs w:val="26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jc w:val="center"/>
            </w:pPr>
            <w:r>
              <w:t>_____________________________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jc w:val="center"/>
            </w:pPr>
            <w:r>
              <w:t>(банковские реквизиты (при наличии), телефон)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</w:t>
            </w:r>
          </w:p>
          <w:p>
            <w:pPr>
              <w:shd w:val="clear" w:color="auto" w:fill="FFFFFF"/>
              <w:spacing w:line="360" w:lineRule="auto"/>
              <w:jc w:val="center"/>
            </w:pPr>
            <w:r>
              <w:t>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Директор </w:t>
            </w:r>
            <w:r>
              <w:rPr>
                <w:u w:val="single"/>
              </w:rPr>
              <w:t xml:space="preserve">           /Т.Н. Соцкая/</w:t>
            </w:r>
          </w:p>
          <w:p>
            <w:pPr>
              <w:rPr>
                <w:sz w:val="18"/>
                <w:szCs w:val="18"/>
              </w:rPr>
            </w:pPr>
            <w:r>
              <w:t xml:space="preserve">        (подпись)          ФИО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  <w:tc>
          <w:tcPr>
            <w:tcW w:w="270" w:type="dxa"/>
            <w:vMerge w:val="continue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 /                                           /</w:t>
            </w:r>
          </w:p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  <w:tc>
          <w:tcPr>
            <w:tcW w:w="381" w:type="dxa"/>
            <w:vMerge w:val="continue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  <w:u w:val="single"/>
              </w:rPr>
              <w:t xml:space="preserve">                                /                                            /</w:t>
            </w:r>
          </w:p>
          <w:p>
            <w:pPr>
              <w:rPr>
                <w:sz w:val="16"/>
                <w:szCs w:val="16"/>
              </w:rPr>
            </w:pPr>
            <w:r>
              <w:rPr>
                <w:color w:val="000000"/>
                <w:spacing w:val="-2"/>
                <w:sz w:val="18"/>
                <w:szCs w:val="16"/>
              </w:rPr>
              <w:t xml:space="preserve">     </w:t>
            </w:r>
            <w:r>
              <w:rPr>
                <w:color w:val="000000"/>
                <w:spacing w:val="-2"/>
                <w:szCs w:val="16"/>
              </w:rPr>
              <w:t>(подпись)                 ФИО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02" w:type="dxa"/>
          </w:tcPr>
          <w:p>
            <w:pPr>
              <w:ind w:right="-332"/>
            </w:pPr>
            <w:r>
              <w:t xml:space="preserve"> МП                                                             </w:t>
            </w:r>
          </w:p>
        </w:tc>
        <w:tc>
          <w:tcPr>
            <w:tcW w:w="270" w:type="dxa"/>
          </w:tcPr>
          <w:p>
            <w:pPr>
              <w:spacing w:before="398" w:after="394"/>
              <w:jc w:val="center"/>
              <w:rPr>
                <w:sz w:val="26"/>
                <w:szCs w:val="26"/>
              </w:rPr>
            </w:pPr>
          </w:p>
        </w:tc>
        <w:tc>
          <w:tcPr>
            <w:tcW w:w="3229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   </w:t>
            </w:r>
            <w:r>
              <w:rPr>
                <w:color w:val="000000"/>
                <w:spacing w:val="-2"/>
                <w:szCs w:val="16"/>
              </w:rPr>
              <w:t>МП</w:t>
            </w:r>
          </w:p>
        </w:tc>
        <w:tc>
          <w:tcPr>
            <w:tcW w:w="381" w:type="dxa"/>
          </w:tcPr>
          <w:p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3" w:type="dxa"/>
          </w:tcPr>
          <w:p>
            <w:pPr>
              <w:shd w:val="clear" w:color="auto" w:fill="FFFFFF"/>
              <w:rPr>
                <w:color w:val="000000"/>
                <w:spacing w:val="-2"/>
                <w:sz w:val="16"/>
                <w:szCs w:val="16"/>
              </w:rPr>
            </w:pPr>
          </w:p>
        </w:tc>
      </w:tr>
    </w:tbl>
    <w:p>
      <w:pPr>
        <w:shd w:val="clear" w:color="auto" w:fill="FFFFFF"/>
        <w:spacing w:before="139"/>
        <w:rPr>
          <w:color w:val="000000"/>
          <w:spacing w:val="-13"/>
          <w:w w:val="87"/>
          <w:sz w:val="16"/>
          <w:szCs w:val="16"/>
        </w:rPr>
      </w:pPr>
    </w:p>
    <w:sectPr>
      <w:type w:val="continuous"/>
      <w:pgSz w:w="11909" w:h="16834"/>
      <w:pgMar w:top="1134" w:right="567" w:bottom="1134" w:left="1134" w:header="720" w:footer="720" w:gutter="0"/>
      <w:cols w:space="6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16256"/>
    <w:multiLevelType w:val="singleLevel"/>
    <w:tmpl w:val="09216256"/>
    <w:lvl w:ilvl="0" w:tentative="0">
      <w:start w:val="1"/>
      <w:numFmt w:val="decimal"/>
      <w:lvlText w:val="2.3.%1."/>
      <w:legacy w:legacy="1" w:legacySpace="0" w:legacyIndent="682"/>
      <w:lvlJc w:val="left"/>
      <w:rPr>
        <w:rFonts w:hint="default" w:ascii="Times New Roman" w:hAnsi="Times New Roman" w:cs="Times New Roman"/>
      </w:rPr>
    </w:lvl>
  </w:abstractNum>
  <w:abstractNum w:abstractNumId="1">
    <w:nsid w:val="09C87180"/>
    <w:multiLevelType w:val="multilevel"/>
    <w:tmpl w:val="09C87180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0FE5"/>
    <w:multiLevelType w:val="singleLevel"/>
    <w:tmpl w:val="2C1A0FE5"/>
    <w:lvl w:ilvl="0" w:tentative="0">
      <w:start w:val="1"/>
      <w:numFmt w:val="decimal"/>
      <w:lvlText w:val="7.%1."/>
      <w:legacy w:legacy="1" w:legacySpace="0" w:legacyIndent="466"/>
      <w:lvlJc w:val="left"/>
      <w:rPr>
        <w:rFonts w:hint="default" w:ascii="Times New Roman" w:hAnsi="Times New Roman" w:cs="Times New Roman"/>
      </w:rPr>
    </w:lvl>
  </w:abstractNum>
  <w:abstractNum w:abstractNumId="3">
    <w:nsid w:val="396F0EDE"/>
    <w:multiLevelType w:val="singleLevel"/>
    <w:tmpl w:val="396F0EDE"/>
    <w:lvl w:ilvl="0" w:tentative="0">
      <w:start w:val="1"/>
      <w:numFmt w:val="decimal"/>
      <w:lvlText w:val="2.1.%1."/>
      <w:legacy w:legacy="1" w:legacySpace="0" w:legacyIndent="672"/>
      <w:lvlJc w:val="left"/>
      <w:rPr>
        <w:rFonts w:hint="default" w:ascii="Times New Roman" w:hAnsi="Times New Roman" w:cs="Times New Roman"/>
      </w:rPr>
    </w:lvl>
  </w:abstractNum>
  <w:abstractNum w:abstractNumId="4">
    <w:nsid w:val="39EE2B6C"/>
    <w:multiLevelType w:val="singleLevel"/>
    <w:tmpl w:val="39EE2B6C"/>
    <w:lvl w:ilvl="0" w:tentative="0">
      <w:start w:val="1"/>
      <w:numFmt w:val="decimal"/>
      <w:lvlText w:val="5.4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5">
    <w:nsid w:val="5A0C4467"/>
    <w:multiLevelType w:val="singleLevel"/>
    <w:tmpl w:val="5A0C4467"/>
    <w:lvl w:ilvl="0" w:tentative="0">
      <w:start w:val="2"/>
      <w:numFmt w:val="decimal"/>
      <w:lvlText w:val="2.4.%1."/>
      <w:legacy w:legacy="1" w:legacySpace="0" w:legacyIndent="686"/>
      <w:lvlJc w:val="left"/>
      <w:rPr>
        <w:rFonts w:hint="default" w:ascii="Times New Roman" w:hAnsi="Times New Roman" w:cs="Times New Roman"/>
      </w:rPr>
    </w:lvl>
  </w:abstractNum>
  <w:abstractNum w:abstractNumId="6">
    <w:nsid w:val="60AB3E6F"/>
    <w:multiLevelType w:val="singleLevel"/>
    <w:tmpl w:val="60AB3E6F"/>
    <w:lvl w:ilvl="0" w:tentative="0">
      <w:start w:val="1"/>
      <w:numFmt w:val="decimal"/>
      <w:lvlText w:val="5.2.%1."/>
      <w:legacy w:legacy="1" w:legacySpace="0" w:legacyIndent="667"/>
      <w:lvlJc w:val="left"/>
      <w:rPr>
        <w:rFonts w:hint="default" w:ascii="Times New Roman" w:hAnsi="Times New Roman" w:cs="Times New Roman"/>
      </w:rPr>
    </w:lvl>
  </w:abstractNum>
  <w:abstractNum w:abstractNumId="7">
    <w:nsid w:val="61A24D89"/>
    <w:multiLevelType w:val="singleLevel"/>
    <w:tmpl w:val="61A24D89"/>
    <w:lvl w:ilvl="0" w:tentative="0">
      <w:start w:val="2"/>
      <w:numFmt w:val="decimal"/>
      <w:lvlText w:val="2.%1."/>
      <w:legacy w:legacy="1" w:legacySpace="0" w:legacyIndent="475"/>
      <w:lvlJc w:val="left"/>
      <w:rPr>
        <w:rFonts w:hint="default" w:ascii="Times New Roman" w:hAnsi="Times New Roman" w:cs="Times New Roman"/>
      </w:rPr>
    </w:lvl>
  </w:abstractNum>
  <w:abstractNum w:abstractNumId="8">
    <w:nsid w:val="62AA697C"/>
    <w:multiLevelType w:val="singleLevel"/>
    <w:tmpl w:val="62AA697C"/>
    <w:lvl w:ilvl="0" w:tentative="0">
      <w:start w:val="4"/>
      <w:numFmt w:val="decimal"/>
      <w:lvlText w:val="2.4.%1."/>
      <w:legacy w:legacy="1" w:legacySpace="0" w:legacyIndent="681"/>
      <w:lvlJc w:val="left"/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720"/>
  <w:drawingGridHorizontalSpacing w:val="100"/>
  <w:drawingGridVerticalSpacing w:val="120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15"/>
    <w:rsid w:val="0001147F"/>
    <w:rsid w:val="00030BEF"/>
    <w:rsid w:val="00034C42"/>
    <w:rsid w:val="00067887"/>
    <w:rsid w:val="00083599"/>
    <w:rsid w:val="0009334F"/>
    <w:rsid w:val="00093672"/>
    <w:rsid w:val="00094E31"/>
    <w:rsid w:val="000B3774"/>
    <w:rsid w:val="000E58ED"/>
    <w:rsid w:val="001032E4"/>
    <w:rsid w:val="00152161"/>
    <w:rsid w:val="001620D9"/>
    <w:rsid w:val="0018651A"/>
    <w:rsid w:val="001A27E3"/>
    <w:rsid w:val="001F56A0"/>
    <w:rsid w:val="00210A39"/>
    <w:rsid w:val="0021168B"/>
    <w:rsid w:val="00235815"/>
    <w:rsid w:val="00251469"/>
    <w:rsid w:val="002701E0"/>
    <w:rsid w:val="002C1BA8"/>
    <w:rsid w:val="00356494"/>
    <w:rsid w:val="003626CD"/>
    <w:rsid w:val="003B051C"/>
    <w:rsid w:val="003F11C9"/>
    <w:rsid w:val="003F7294"/>
    <w:rsid w:val="00422DA4"/>
    <w:rsid w:val="00430C92"/>
    <w:rsid w:val="00434DBC"/>
    <w:rsid w:val="00440E17"/>
    <w:rsid w:val="00443ECB"/>
    <w:rsid w:val="00471F3E"/>
    <w:rsid w:val="004866C8"/>
    <w:rsid w:val="004B0BD6"/>
    <w:rsid w:val="004F54F4"/>
    <w:rsid w:val="00510376"/>
    <w:rsid w:val="005223AE"/>
    <w:rsid w:val="00534EE0"/>
    <w:rsid w:val="005534C4"/>
    <w:rsid w:val="005546A7"/>
    <w:rsid w:val="00567C7A"/>
    <w:rsid w:val="0057119D"/>
    <w:rsid w:val="00577074"/>
    <w:rsid w:val="00577240"/>
    <w:rsid w:val="005B0EFE"/>
    <w:rsid w:val="005C5FD4"/>
    <w:rsid w:val="005E52D0"/>
    <w:rsid w:val="005F22B6"/>
    <w:rsid w:val="005F58BD"/>
    <w:rsid w:val="00602327"/>
    <w:rsid w:val="00602AD6"/>
    <w:rsid w:val="006113AF"/>
    <w:rsid w:val="00662261"/>
    <w:rsid w:val="006766B5"/>
    <w:rsid w:val="00680499"/>
    <w:rsid w:val="006A3E5D"/>
    <w:rsid w:val="006B2ECC"/>
    <w:rsid w:val="006F5824"/>
    <w:rsid w:val="00707E2C"/>
    <w:rsid w:val="00711500"/>
    <w:rsid w:val="007136A0"/>
    <w:rsid w:val="007350FF"/>
    <w:rsid w:val="00744053"/>
    <w:rsid w:val="00750362"/>
    <w:rsid w:val="008152A6"/>
    <w:rsid w:val="008546D3"/>
    <w:rsid w:val="00855F2C"/>
    <w:rsid w:val="008A13D5"/>
    <w:rsid w:val="008B739F"/>
    <w:rsid w:val="008C6096"/>
    <w:rsid w:val="008D26CC"/>
    <w:rsid w:val="008F66C7"/>
    <w:rsid w:val="009105C5"/>
    <w:rsid w:val="00921231"/>
    <w:rsid w:val="00933F10"/>
    <w:rsid w:val="00934498"/>
    <w:rsid w:val="009736C2"/>
    <w:rsid w:val="00974E3C"/>
    <w:rsid w:val="009901B8"/>
    <w:rsid w:val="009A7D91"/>
    <w:rsid w:val="009C7BF1"/>
    <w:rsid w:val="009D357B"/>
    <w:rsid w:val="00A20FEF"/>
    <w:rsid w:val="00A42EDE"/>
    <w:rsid w:val="00A54D63"/>
    <w:rsid w:val="00A9132D"/>
    <w:rsid w:val="00AA4BF5"/>
    <w:rsid w:val="00AD12B5"/>
    <w:rsid w:val="00AE2455"/>
    <w:rsid w:val="00B1040E"/>
    <w:rsid w:val="00B17008"/>
    <w:rsid w:val="00B209A3"/>
    <w:rsid w:val="00B22389"/>
    <w:rsid w:val="00B87E78"/>
    <w:rsid w:val="00B9158C"/>
    <w:rsid w:val="00BA2812"/>
    <w:rsid w:val="00BB4233"/>
    <w:rsid w:val="00BD18A1"/>
    <w:rsid w:val="00BE381A"/>
    <w:rsid w:val="00C067E2"/>
    <w:rsid w:val="00C64E89"/>
    <w:rsid w:val="00C7523A"/>
    <w:rsid w:val="00CE60BB"/>
    <w:rsid w:val="00CE7D89"/>
    <w:rsid w:val="00D01CB1"/>
    <w:rsid w:val="00D16A66"/>
    <w:rsid w:val="00D2558E"/>
    <w:rsid w:val="00D413A9"/>
    <w:rsid w:val="00D9401E"/>
    <w:rsid w:val="00DA17AA"/>
    <w:rsid w:val="00DA503C"/>
    <w:rsid w:val="00DD2E8A"/>
    <w:rsid w:val="00DF62AF"/>
    <w:rsid w:val="00E0672E"/>
    <w:rsid w:val="00E13411"/>
    <w:rsid w:val="00E24DE6"/>
    <w:rsid w:val="00E33D3D"/>
    <w:rsid w:val="00E33DD7"/>
    <w:rsid w:val="00E446C4"/>
    <w:rsid w:val="00E5242C"/>
    <w:rsid w:val="00E569EA"/>
    <w:rsid w:val="00E75DFA"/>
    <w:rsid w:val="00EC4B60"/>
    <w:rsid w:val="00ED4E91"/>
    <w:rsid w:val="00EF141E"/>
    <w:rsid w:val="00F01303"/>
    <w:rsid w:val="00F25E1C"/>
    <w:rsid w:val="00F33D51"/>
    <w:rsid w:val="00F500C0"/>
    <w:rsid w:val="00FA46A7"/>
    <w:rsid w:val="00FC1619"/>
    <w:rsid w:val="00FD2D27"/>
    <w:rsid w:val="00FE06D7"/>
    <w:rsid w:val="00FF5737"/>
    <w:rsid w:val="04DA5F52"/>
    <w:rsid w:val="289639C0"/>
    <w:rsid w:val="5AE85D71"/>
    <w:rsid w:val="6FB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4"/>
    <w:semiHidden/>
    <w:uiPriority w:val="99"/>
    <w:rPr>
      <w:rFonts w:ascii="Times New Roman" w:hAnsi="Times New Roman"/>
    </w:rPr>
  </w:style>
  <w:style w:type="character" w:customStyle="1" w:styleId="9">
    <w:name w:val="Нижний колонтитул Знак"/>
    <w:basedOn w:val="2"/>
    <w:link w:val="5"/>
    <w:semiHidden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E88B-7269-418B-A0DD-83876CFD4D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2819</Words>
  <Characters>16073</Characters>
  <Lines>133</Lines>
  <Paragraphs>37</Paragraphs>
  <TotalTime>16</TotalTime>
  <ScaleCrop>false</ScaleCrop>
  <LinksUpToDate>false</LinksUpToDate>
  <CharactersWithSpaces>18855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2018-08-17T07:05:00Z</dcterms:created>
  <dc:creator>User</dc:creator>
  <cp:lastModifiedBy>user</cp:lastModifiedBy>
  <cp:lastPrinted>2023-05-29T12:10:00Z</cp:lastPrinted>
  <dcterms:modified xsi:type="dcterms:W3CDTF">2024-03-26T12:49:18Z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1D68C1E928FF416B8EFFD2C2922DDD37</vt:lpwstr>
  </property>
</Properties>
</file>